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977" w:rsidRDefault="00AD4977" w:rsidP="00AD4977">
      <w:pPr>
        <w:jc w:val="center"/>
        <w:rPr>
          <w:b/>
          <w:sz w:val="28"/>
        </w:rPr>
      </w:pPr>
      <w:r w:rsidRPr="00AD4977">
        <w:rPr>
          <w:b/>
          <w:sz w:val="28"/>
        </w:rPr>
        <w:t xml:space="preserve">Пояснительная записка </w:t>
      </w:r>
    </w:p>
    <w:p w:rsidR="00AD4977" w:rsidRPr="005D08DE" w:rsidRDefault="00AD4977" w:rsidP="005D08DE">
      <w:pPr>
        <w:jc w:val="center"/>
        <w:rPr>
          <w:b/>
          <w:sz w:val="28"/>
        </w:rPr>
      </w:pPr>
      <w:r w:rsidRPr="00AD4977">
        <w:rPr>
          <w:b/>
          <w:sz w:val="28"/>
        </w:rPr>
        <w:t xml:space="preserve">к проекту решения Совета Кемского </w:t>
      </w:r>
      <w:r w:rsidR="00670F31">
        <w:rPr>
          <w:b/>
          <w:sz w:val="28"/>
        </w:rPr>
        <w:t>муниципального района</w:t>
      </w:r>
      <w:r w:rsidRPr="00AD4977">
        <w:rPr>
          <w:b/>
          <w:sz w:val="28"/>
        </w:rPr>
        <w:t xml:space="preserve"> «</w:t>
      </w:r>
      <w:r w:rsidR="008C48DC" w:rsidRPr="008C48DC">
        <w:rPr>
          <w:b/>
          <w:sz w:val="28"/>
        </w:rPr>
        <w:t>О внесении изменений и дополнений в Устав Кемского муниципального района</w:t>
      </w:r>
      <w:r w:rsidRPr="00AD4977">
        <w:rPr>
          <w:b/>
          <w:sz w:val="28"/>
        </w:rPr>
        <w:t>»</w:t>
      </w:r>
    </w:p>
    <w:p w:rsidR="00AD4977" w:rsidRDefault="00AD4977" w:rsidP="00AD4977">
      <w:pPr>
        <w:ind w:firstLine="709"/>
      </w:pPr>
    </w:p>
    <w:p w:rsidR="00E00B83" w:rsidRDefault="00E00B83" w:rsidP="005D08DE">
      <w:pPr>
        <w:ind w:firstLine="709"/>
      </w:pPr>
    </w:p>
    <w:p w:rsidR="00AD4977" w:rsidRPr="0020502E" w:rsidRDefault="005D08DE" w:rsidP="005D08DE">
      <w:pPr>
        <w:ind w:firstLine="709"/>
        <w:rPr>
          <w:sz w:val="28"/>
        </w:rPr>
      </w:pPr>
      <w:r w:rsidRPr="0020502E">
        <w:rPr>
          <w:sz w:val="28"/>
        </w:rPr>
        <w:t>Проект решения Совета Кемского муниципального района «</w:t>
      </w:r>
      <w:r w:rsidR="00C91247" w:rsidRPr="0020502E">
        <w:rPr>
          <w:sz w:val="28"/>
        </w:rPr>
        <w:t>О внесении изменений и дополнений в Устав Кемского муниципального района</w:t>
      </w:r>
      <w:r w:rsidRPr="0020502E">
        <w:rPr>
          <w:sz w:val="28"/>
        </w:rPr>
        <w:t xml:space="preserve">» подготовлен </w:t>
      </w:r>
      <w:r w:rsidR="00C91247" w:rsidRPr="0020502E">
        <w:rPr>
          <w:sz w:val="28"/>
        </w:rPr>
        <w:t>в целях приведения Устава Кемского муниципального района (далее – Устав) в соответствие с действующим законодательством, урегулирования вопросов осуществления деятельности главы администрации Кемского муниципального района.</w:t>
      </w:r>
    </w:p>
    <w:p w:rsidR="00C91247" w:rsidRPr="0020502E" w:rsidRDefault="00C91247" w:rsidP="005D08DE">
      <w:pPr>
        <w:ind w:firstLine="709"/>
        <w:rPr>
          <w:sz w:val="28"/>
        </w:rPr>
      </w:pPr>
      <w:r w:rsidRPr="0020502E">
        <w:rPr>
          <w:sz w:val="28"/>
        </w:rPr>
        <w:t xml:space="preserve">1. Согласно пункту 4 статьи 36 Устава </w:t>
      </w:r>
      <w:r w:rsidR="009B0600" w:rsidRPr="0020502E">
        <w:rPr>
          <w:sz w:val="28"/>
        </w:rPr>
        <w:t>глава Администрации Кемского муниципального района назначает на должность и освобождает от должности заместителей главы Администрации Кемского муниципального района, муниципальных служащих, иных работников Администрации Кемского муниципального района, заключает с ними трудовые договоры, а также решает вопросы применения к ним мер поощрения и дисциплинарной ответственности.</w:t>
      </w:r>
    </w:p>
    <w:p w:rsidR="00087414" w:rsidRPr="0020502E" w:rsidRDefault="009B0600" w:rsidP="00A775D6">
      <w:pPr>
        <w:ind w:firstLine="709"/>
        <w:rPr>
          <w:sz w:val="28"/>
        </w:rPr>
      </w:pPr>
      <w:r w:rsidRPr="0020502E">
        <w:rPr>
          <w:sz w:val="28"/>
        </w:rPr>
        <w:t>Так как заместители главы администрации относятся к муниципальным служащим, предлагается уточнить формировку, заменив слова «заместителей главы Администрации Кемского муниципального района, муниципальных служащих, иных работников» словами «муниципальных служащих и работников».</w:t>
      </w:r>
    </w:p>
    <w:p w:rsidR="009B0600" w:rsidRPr="0020502E" w:rsidRDefault="009B0600" w:rsidP="00A775D6">
      <w:pPr>
        <w:ind w:firstLine="709"/>
        <w:rPr>
          <w:sz w:val="28"/>
        </w:rPr>
      </w:pPr>
      <w:r w:rsidRPr="0020502E">
        <w:rPr>
          <w:sz w:val="28"/>
        </w:rPr>
        <w:t>2. Частью 3 статьи 37 Устава установлено, что в период временного отсутствия главы администрации Кемского муниципального района его полномочия осуществляет один из заместителей главы администрации Кемского муниципального района.</w:t>
      </w:r>
    </w:p>
    <w:p w:rsidR="00B916E5" w:rsidRPr="0020502E" w:rsidRDefault="00B916E5" w:rsidP="00A775D6">
      <w:pPr>
        <w:ind w:firstLine="709"/>
        <w:rPr>
          <w:sz w:val="28"/>
        </w:rPr>
      </w:pPr>
      <w:r w:rsidRPr="0020502E">
        <w:rPr>
          <w:sz w:val="28"/>
        </w:rPr>
        <w:t xml:space="preserve">Предлагается установить, что </w:t>
      </w:r>
      <w:r w:rsidRPr="0020502E">
        <w:rPr>
          <w:sz w:val="28"/>
        </w:rPr>
        <w:t>в период временного отсутствия главы администрации Кемского муниципального района его полномочия</w:t>
      </w:r>
      <w:r w:rsidRPr="0020502E">
        <w:rPr>
          <w:sz w:val="28"/>
        </w:rPr>
        <w:t xml:space="preserve"> будет осуществлять первый заместитель главы администрации </w:t>
      </w:r>
      <w:r w:rsidRPr="0020502E">
        <w:rPr>
          <w:sz w:val="28"/>
        </w:rPr>
        <w:t>Кемского муниципального района</w:t>
      </w:r>
      <w:r w:rsidRPr="0020502E">
        <w:rPr>
          <w:sz w:val="28"/>
        </w:rPr>
        <w:t>, а в случае его отсутствия или невозможности исполнения им должностных обязанностей полномочия главы администрации возлагаются на муниципального служащего главной или ведущей групп должностей по распоряжению администрации района.</w:t>
      </w:r>
    </w:p>
    <w:p w:rsidR="009B0600" w:rsidRPr="0020502E" w:rsidRDefault="00B916E5" w:rsidP="00A775D6">
      <w:pPr>
        <w:ind w:firstLine="709"/>
        <w:rPr>
          <w:sz w:val="28"/>
        </w:rPr>
      </w:pPr>
      <w:r w:rsidRPr="0020502E">
        <w:rPr>
          <w:sz w:val="28"/>
        </w:rPr>
        <w:t>3. </w:t>
      </w:r>
      <w:r w:rsidR="009B4CB6" w:rsidRPr="0020502E">
        <w:rPr>
          <w:sz w:val="28"/>
        </w:rPr>
        <w:t>В соответствии с частью 4 статьи 37 Устава в случае досрочного прекращения полномочий главы администрации Кемского муниципального района либо применения к нему по решению суда мер процессуального принуждения в виде заключения под стражу или временного отстранения от должности, а также по истечении срока контракта с главой администрации Кемского муниципального района, его полномочия временно исполняет один из заместителей главы администрации Кемского муниципального района на основании решения Совета Кемского муниципального района.</w:t>
      </w:r>
    </w:p>
    <w:p w:rsidR="009B4CB6" w:rsidRPr="0020502E" w:rsidRDefault="009B4CB6" w:rsidP="00A775D6">
      <w:pPr>
        <w:ind w:firstLine="709"/>
        <w:rPr>
          <w:sz w:val="28"/>
        </w:rPr>
      </w:pPr>
      <w:r w:rsidRPr="0020502E">
        <w:rPr>
          <w:sz w:val="28"/>
        </w:rPr>
        <w:t>Предлагается установить, что указанном случае полномочия главы администрации временно исполняет первый заместитель главы администрации Кемского муниципального района.</w:t>
      </w:r>
    </w:p>
    <w:p w:rsidR="009B4CB6" w:rsidRPr="0020502E" w:rsidRDefault="009B4CB6" w:rsidP="00A775D6">
      <w:pPr>
        <w:ind w:firstLine="709"/>
        <w:rPr>
          <w:sz w:val="28"/>
        </w:rPr>
      </w:pPr>
      <w:r w:rsidRPr="0020502E">
        <w:rPr>
          <w:sz w:val="28"/>
        </w:rPr>
        <w:lastRenderedPageBreak/>
        <w:t>4. Статью 37 Устава предлагается дополнить нормой, предусматривающей ситуацию отсутствия первого заместителя главы администрации</w:t>
      </w:r>
      <w:r w:rsidR="00C13CEC" w:rsidRPr="0020502E">
        <w:rPr>
          <w:sz w:val="28"/>
        </w:rPr>
        <w:t>.</w:t>
      </w:r>
    </w:p>
    <w:p w:rsidR="00C13CEC" w:rsidRPr="0020502E" w:rsidRDefault="00C13CEC" w:rsidP="00A775D6">
      <w:pPr>
        <w:ind w:firstLine="709"/>
        <w:rPr>
          <w:sz w:val="28"/>
        </w:rPr>
      </w:pPr>
      <w:r w:rsidRPr="0020502E">
        <w:rPr>
          <w:sz w:val="28"/>
        </w:rPr>
        <w:t xml:space="preserve">В таком случае </w:t>
      </w:r>
      <w:r w:rsidRPr="0020502E">
        <w:rPr>
          <w:sz w:val="28"/>
        </w:rPr>
        <w:t>полномочия главы администрации возлагаются на муниципального служащего главной или ведущей групп должностей</w:t>
      </w:r>
      <w:r w:rsidRPr="0020502E">
        <w:rPr>
          <w:sz w:val="28"/>
        </w:rPr>
        <w:t>, назначаемого по решению Совета Кемского муниципального района</w:t>
      </w:r>
      <w:r w:rsidRPr="0020502E">
        <w:rPr>
          <w:sz w:val="28"/>
        </w:rPr>
        <w:t>.</w:t>
      </w:r>
    </w:p>
    <w:p w:rsidR="0091177F" w:rsidRPr="0020502E" w:rsidRDefault="0091177F" w:rsidP="00A775D6">
      <w:pPr>
        <w:ind w:firstLine="709"/>
        <w:rPr>
          <w:sz w:val="28"/>
        </w:rPr>
      </w:pPr>
      <w:r w:rsidRPr="0020502E">
        <w:rPr>
          <w:sz w:val="28"/>
        </w:rPr>
        <w:t>5. Согласно части 3 статьи 43 Устава при замещении главных и ведущих должностей муниципальной службы заключению трудового договора предшествует конкурс, порядок проведения которого устанавливается муниципальным правовым актом, принимаемым Советом Кемского муниципального района.</w:t>
      </w:r>
    </w:p>
    <w:p w:rsidR="0020502E" w:rsidRPr="0020502E" w:rsidRDefault="008E4939" w:rsidP="0020502E">
      <w:pPr>
        <w:ind w:firstLine="709"/>
        <w:rPr>
          <w:sz w:val="28"/>
        </w:rPr>
      </w:pPr>
      <w:r w:rsidRPr="0020502E">
        <w:rPr>
          <w:sz w:val="28"/>
        </w:rPr>
        <w:t xml:space="preserve">С учётом сложившегося на рынке труда дефицита квалифицированных кадров, </w:t>
      </w:r>
      <w:r w:rsidR="00D77218" w:rsidRPr="0020502E">
        <w:rPr>
          <w:sz w:val="28"/>
        </w:rPr>
        <w:t>уровня средней заработной платы сотрудников администрации ниже уровня средней заработной платы на территории Кемского муниципального района на 36 %, высоких квалификационных требований</w:t>
      </w:r>
      <w:r w:rsidR="0020502E" w:rsidRPr="0020502E">
        <w:rPr>
          <w:sz w:val="28"/>
        </w:rPr>
        <w:t xml:space="preserve"> в администрации района сложилась тяжёлая ситуация с кадрами, показатель текучести кадров крайне высок. Для участия в конкурсах на вакантные должности не подают заявки более одного кандидата.</w:t>
      </w:r>
    </w:p>
    <w:p w:rsidR="008E4939" w:rsidRPr="0020502E" w:rsidRDefault="0020502E" w:rsidP="0020502E">
      <w:pPr>
        <w:ind w:firstLine="709"/>
        <w:rPr>
          <w:sz w:val="28"/>
        </w:rPr>
      </w:pPr>
      <w:r w:rsidRPr="0020502E">
        <w:rPr>
          <w:sz w:val="28"/>
        </w:rPr>
        <w:t>В указанных условиях п</w:t>
      </w:r>
      <w:r w:rsidR="008E4939" w:rsidRPr="0020502E">
        <w:rPr>
          <w:sz w:val="28"/>
        </w:rPr>
        <w:t>редлагается признать данную норму утратившей силу.</w:t>
      </w:r>
      <w:bookmarkStart w:id="0" w:name="_GoBack"/>
      <w:bookmarkEnd w:id="0"/>
    </w:p>
    <w:sectPr w:rsidR="008E4939" w:rsidRPr="0020502E" w:rsidSect="00A775D6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5FE" w:rsidRDefault="00B915FE" w:rsidP="008F003E">
      <w:r>
        <w:separator/>
      </w:r>
    </w:p>
  </w:endnote>
  <w:endnote w:type="continuationSeparator" w:id="0">
    <w:p w:rsidR="00B915FE" w:rsidRDefault="00B915FE" w:rsidP="008F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5FE" w:rsidRDefault="00B915FE" w:rsidP="008F003E">
      <w:r>
        <w:separator/>
      </w:r>
    </w:p>
  </w:footnote>
  <w:footnote w:type="continuationSeparator" w:id="0">
    <w:p w:rsidR="00B915FE" w:rsidRDefault="00B915FE" w:rsidP="008F0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9386955"/>
      <w:docPartObj>
        <w:docPartGallery w:val="Page Numbers (Top of Page)"/>
        <w:docPartUnique/>
      </w:docPartObj>
    </w:sdtPr>
    <w:sdtEndPr/>
    <w:sdtContent>
      <w:p w:rsidR="008F003E" w:rsidRDefault="008F00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02E">
          <w:rPr>
            <w:noProof/>
          </w:rPr>
          <w:t>2</w:t>
        </w:r>
        <w:r>
          <w:fldChar w:fldCharType="end"/>
        </w:r>
      </w:p>
    </w:sdtContent>
  </w:sdt>
  <w:p w:rsidR="008F003E" w:rsidRDefault="008F003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34"/>
    <w:rsid w:val="000218BB"/>
    <w:rsid w:val="00060AA6"/>
    <w:rsid w:val="00087414"/>
    <w:rsid w:val="000F0E63"/>
    <w:rsid w:val="00102C1C"/>
    <w:rsid w:val="001A717E"/>
    <w:rsid w:val="0020502E"/>
    <w:rsid w:val="002D4C88"/>
    <w:rsid w:val="00355035"/>
    <w:rsid w:val="003949C2"/>
    <w:rsid w:val="003C4474"/>
    <w:rsid w:val="00432FAB"/>
    <w:rsid w:val="004359A6"/>
    <w:rsid w:val="00466E74"/>
    <w:rsid w:val="004C5665"/>
    <w:rsid w:val="005223E6"/>
    <w:rsid w:val="005C5A34"/>
    <w:rsid w:val="005D08DE"/>
    <w:rsid w:val="0066465D"/>
    <w:rsid w:val="00670F31"/>
    <w:rsid w:val="006C0B77"/>
    <w:rsid w:val="006E1F71"/>
    <w:rsid w:val="006F7D6A"/>
    <w:rsid w:val="00714048"/>
    <w:rsid w:val="00741FCE"/>
    <w:rsid w:val="00771506"/>
    <w:rsid w:val="007B3A43"/>
    <w:rsid w:val="008005FF"/>
    <w:rsid w:val="008242FF"/>
    <w:rsid w:val="00870751"/>
    <w:rsid w:val="008C48DC"/>
    <w:rsid w:val="008E4939"/>
    <w:rsid w:val="008F003E"/>
    <w:rsid w:val="0091177F"/>
    <w:rsid w:val="00922C48"/>
    <w:rsid w:val="00966E81"/>
    <w:rsid w:val="009B0600"/>
    <w:rsid w:val="009B4CB6"/>
    <w:rsid w:val="00A74B48"/>
    <w:rsid w:val="00A775D6"/>
    <w:rsid w:val="00AD4977"/>
    <w:rsid w:val="00AF171B"/>
    <w:rsid w:val="00B221A6"/>
    <w:rsid w:val="00B52E3B"/>
    <w:rsid w:val="00B915B7"/>
    <w:rsid w:val="00B915FE"/>
    <w:rsid w:val="00B916E5"/>
    <w:rsid w:val="00BA5C51"/>
    <w:rsid w:val="00BE20F1"/>
    <w:rsid w:val="00BE64CD"/>
    <w:rsid w:val="00BE7DF1"/>
    <w:rsid w:val="00C13CEC"/>
    <w:rsid w:val="00C81EF4"/>
    <w:rsid w:val="00C91247"/>
    <w:rsid w:val="00C944BC"/>
    <w:rsid w:val="00D77218"/>
    <w:rsid w:val="00DB7BBB"/>
    <w:rsid w:val="00DC07EC"/>
    <w:rsid w:val="00E00B83"/>
    <w:rsid w:val="00E27331"/>
    <w:rsid w:val="00E276D3"/>
    <w:rsid w:val="00E5532C"/>
    <w:rsid w:val="00EA59DF"/>
    <w:rsid w:val="00ED4C6F"/>
    <w:rsid w:val="00EE4070"/>
    <w:rsid w:val="00EE4430"/>
    <w:rsid w:val="00F12C76"/>
    <w:rsid w:val="00F36D12"/>
    <w:rsid w:val="00F642C8"/>
    <w:rsid w:val="00FA5035"/>
    <w:rsid w:val="00FB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00316C-5863-4CAE-BDF9-63E0A69F5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12E"/>
    <w:pPr>
      <w:ind w:left="720"/>
      <w:contextualSpacing/>
    </w:pPr>
  </w:style>
  <w:style w:type="table" w:styleId="a4">
    <w:name w:val="Table Grid"/>
    <w:basedOn w:val="a1"/>
    <w:uiPriority w:val="39"/>
    <w:rsid w:val="00BE64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003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F003E"/>
  </w:style>
  <w:style w:type="paragraph" w:styleId="a7">
    <w:name w:val="footer"/>
    <w:basedOn w:val="a"/>
    <w:link w:val="a8"/>
    <w:uiPriority w:val="99"/>
    <w:unhideWhenUsed/>
    <w:rsid w:val="008F00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0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User24</dc:creator>
  <cp:keywords/>
  <dc:description/>
  <cp:lastModifiedBy>User24</cp:lastModifiedBy>
  <cp:revision>17</cp:revision>
  <dcterms:created xsi:type="dcterms:W3CDTF">2021-09-25T15:37:00Z</dcterms:created>
  <dcterms:modified xsi:type="dcterms:W3CDTF">2021-12-08T16:10:00Z</dcterms:modified>
</cp:coreProperties>
</file>